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242" w:rsidRPr="00486546" w:rsidRDefault="00053242" w:rsidP="00053242">
      <w:pPr>
        <w:spacing w:before="120"/>
        <w:jc w:val="center"/>
        <w:rPr>
          <w:b/>
          <w:sz w:val="32"/>
          <w:szCs w:val="32"/>
        </w:rPr>
      </w:pPr>
      <w:r w:rsidRPr="00486546">
        <w:rPr>
          <w:b/>
          <w:sz w:val="32"/>
          <w:szCs w:val="32"/>
        </w:rPr>
        <w:t xml:space="preserve">Constructed Response Questions – Grade </w:t>
      </w:r>
      <w:r>
        <w:rPr>
          <w:b/>
          <w:sz w:val="32"/>
          <w:szCs w:val="32"/>
        </w:rPr>
        <w:t>5</w:t>
      </w:r>
      <w:r w:rsidRPr="00486546">
        <w:rPr>
          <w:b/>
          <w:sz w:val="32"/>
          <w:szCs w:val="32"/>
        </w:rPr>
        <w:t xml:space="preserve"> </w:t>
      </w:r>
      <w:r>
        <w:rPr>
          <w:b/>
          <w:sz w:val="32"/>
          <w:szCs w:val="32"/>
        </w:rPr>
        <w:t>-201</w:t>
      </w:r>
      <w:r w:rsidR="00AF5AEC">
        <w:rPr>
          <w:b/>
          <w:sz w:val="32"/>
          <w:szCs w:val="32"/>
        </w:rPr>
        <w:t>3</w:t>
      </w:r>
      <w:bookmarkStart w:id="0" w:name="_GoBack"/>
      <w:bookmarkEnd w:id="0"/>
    </w:p>
    <w:p w:rsidR="00053242" w:rsidRPr="00486546" w:rsidRDefault="00053242" w:rsidP="00053242">
      <w:pPr>
        <w:spacing w:before="120"/>
        <w:jc w:val="center"/>
        <w:rPr>
          <w:sz w:val="24"/>
          <w:szCs w:val="24"/>
        </w:rPr>
      </w:pPr>
      <w:r w:rsidRPr="00486546">
        <w:rPr>
          <w:sz w:val="24"/>
          <w:szCs w:val="24"/>
        </w:rPr>
        <w:t>From SBAC portal – Practice Test Scoring Guides at SBAC.com</w:t>
      </w:r>
    </w:p>
    <w:p w:rsidR="00053242" w:rsidRDefault="00053242" w:rsidP="00FF526B">
      <w:pPr>
        <w:pStyle w:val="Default"/>
        <w:spacing w:before="120" w:line="288" w:lineRule="auto"/>
        <w:rPr>
          <w:rFonts w:asciiTheme="minorHAnsi" w:hAnsiTheme="minorHAnsi"/>
          <w:b/>
          <w:bCs/>
          <w:sz w:val="28"/>
          <w:szCs w:val="28"/>
        </w:rPr>
      </w:pPr>
    </w:p>
    <w:p w:rsidR="00BB3143" w:rsidRPr="00FF526B" w:rsidRDefault="00BB3143" w:rsidP="00891FF7">
      <w:pPr>
        <w:pStyle w:val="Default"/>
        <w:spacing w:before="120" w:line="288" w:lineRule="auto"/>
        <w:jc w:val="center"/>
        <w:rPr>
          <w:rFonts w:asciiTheme="minorHAnsi" w:hAnsiTheme="minorHAnsi"/>
          <w:sz w:val="32"/>
          <w:szCs w:val="32"/>
        </w:rPr>
      </w:pPr>
      <w:r w:rsidRPr="00FF526B">
        <w:rPr>
          <w:rFonts w:asciiTheme="minorHAnsi" w:hAnsiTheme="minorHAnsi"/>
          <w:b/>
          <w:bCs/>
          <w:sz w:val="32"/>
          <w:szCs w:val="32"/>
        </w:rPr>
        <w:t>New Homes for Hermit Crabs</w:t>
      </w:r>
    </w:p>
    <w:p w:rsidR="00BB3143" w:rsidRPr="00897167" w:rsidRDefault="00BB3143" w:rsidP="00891FF7">
      <w:pPr>
        <w:pStyle w:val="Default"/>
        <w:spacing w:before="120" w:line="288" w:lineRule="auto"/>
        <w:jc w:val="center"/>
        <w:rPr>
          <w:rFonts w:asciiTheme="minorHAnsi" w:hAnsiTheme="minorHAnsi"/>
        </w:rPr>
      </w:pPr>
      <w:proofErr w:type="gramStart"/>
      <w:r w:rsidRPr="00897167">
        <w:rPr>
          <w:rFonts w:asciiTheme="minorHAnsi" w:hAnsiTheme="minorHAnsi"/>
        </w:rPr>
        <w:t>by</w:t>
      </w:r>
      <w:proofErr w:type="gramEnd"/>
      <w:r w:rsidRPr="00897167">
        <w:rPr>
          <w:rFonts w:asciiTheme="minorHAnsi" w:hAnsiTheme="minorHAnsi"/>
        </w:rPr>
        <w:t xml:space="preserve"> Bart King</w:t>
      </w:r>
    </w:p>
    <w:p w:rsidR="00BB3143" w:rsidRPr="00897167" w:rsidRDefault="00BB3143" w:rsidP="00891FF7">
      <w:pPr>
        <w:pStyle w:val="Default"/>
        <w:spacing w:before="120" w:line="288" w:lineRule="auto"/>
        <w:ind w:firstLine="720"/>
        <w:rPr>
          <w:rFonts w:asciiTheme="minorHAnsi" w:hAnsiTheme="minorHAnsi"/>
        </w:rPr>
      </w:pPr>
      <w:r w:rsidRPr="00897167">
        <w:rPr>
          <w:rFonts w:asciiTheme="minorHAnsi" w:hAnsiTheme="minorHAnsi"/>
        </w:rPr>
        <w:t xml:space="preserve">Hermit crabs are nature’s recyclers. Like many other crabs, the hermit crab eats waste. By living on sea scraps, hermit crabs help keep oceans and shores clean. Some hermit crabs hide in reefs or live in shallow waters, while others scuttle on the ocean floor. There are also hermit crabs that spend most of their lives ashore. </w:t>
      </w:r>
    </w:p>
    <w:p w:rsidR="00FF526B" w:rsidRDefault="00BB3143" w:rsidP="00891FF7">
      <w:pPr>
        <w:pStyle w:val="Default"/>
        <w:spacing w:before="120" w:line="288" w:lineRule="auto"/>
        <w:ind w:firstLine="720"/>
        <w:rPr>
          <w:rFonts w:asciiTheme="minorHAnsi" w:hAnsiTheme="minorHAnsi"/>
        </w:rPr>
      </w:pPr>
      <w:r w:rsidRPr="00897167">
        <w:rPr>
          <w:rFonts w:asciiTheme="minorHAnsi" w:hAnsiTheme="minorHAnsi"/>
        </w:rPr>
        <w:t>Unlike other crabs, the hermit crab has a thin outer shell over its s</w:t>
      </w:r>
    </w:p>
    <w:p w:rsidR="00BB3143" w:rsidRPr="00897167" w:rsidRDefault="00BB3143" w:rsidP="00891FF7">
      <w:pPr>
        <w:pStyle w:val="Default"/>
        <w:spacing w:before="120" w:line="288" w:lineRule="auto"/>
        <w:ind w:firstLine="720"/>
        <w:rPr>
          <w:rFonts w:asciiTheme="minorHAnsi" w:hAnsiTheme="minorHAnsi"/>
        </w:rPr>
      </w:pPr>
      <w:proofErr w:type="gramStart"/>
      <w:r w:rsidRPr="00897167">
        <w:rPr>
          <w:rFonts w:asciiTheme="minorHAnsi" w:hAnsiTheme="minorHAnsi"/>
        </w:rPr>
        <w:t>oft</w:t>
      </w:r>
      <w:proofErr w:type="gramEnd"/>
      <w:r w:rsidRPr="00897167">
        <w:rPr>
          <w:rFonts w:asciiTheme="minorHAnsi" w:hAnsiTheme="minorHAnsi"/>
        </w:rPr>
        <w:t xml:space="preserve"> tail. This makes the hermit crab easy prey for hungry predators. Hermit crabs stay safe by living in old seashells. A hermit crab is picky; it tries on many shells until it finds one that fits just right. The hermit crab backs into its new home and uses its tail and rear legs to grab onto the shell and carry it. If a predator shows up, the crab retreats into its shell and blocks the entrance with its strong claws. </w:t>
      </w:r>
    </w:p>
    <w:p w:rsidR="00BB3143" w:rsidRPr="00897167" w:rsidRDefault="00BB3143" w:rsidP="00891FF7">
      <w:pPr>
        <w:pStyle w:val="Default"/>
        <w:spacing w:before="120" w:line="288" w:lineRule="auto"/>
        <w:ind w:firstLine="720"/>
        <w:rPr>
          <w:rFonts w:asciiTheme="minorHAnsi" w:hAnsiTheme="minorHAnsi"/>
        </w:rPr>
      </w:pPr>
      <w:r w:rsidRPr="00897167">
        <w:rPr>
          <w:rFonts w:asciiTheme="minorHAnsi" w:hAnsiTheme="minorHAnsi"/>
        </w:rPr>
        <w:t xml:space="preserve">During a lifetime, one hermit crab will inhabit many different seashells. As a hermit crab grows, the crab leaves its home, upgrading to a larger shell. In recent years, however, many hermit crabs have had trouble finding their perfect homes. What is the problem? There are not enough shells to go around! </w:t>
      </w:r>
    </w:p>
    <w:p w:rsidR="00BB3143" w:rsidRPr="00897167" w:rsidRDefault="00BB3143" w:rsidP="00891FF7">
      <w:pPr>
        <w:pStyle w:val="Default"/>
        <w:spacing w:before="120" w:line="288" w:lineRule="auto"/>
        <w:ind w:firstLine="720"/>
        <w:rPr>
          <w:rFonts w:asciiTheme="minorHAnsi" w:hAnsiTheme="minorHAnsi"/>
        </w:rPr>
      </w:pPr>
      <w:r w:rsidRPr="00897167">
        <w:rPr>
          <w:rFonts w:asciiTheme="minorHAnsi" w:hAnsiTheme="minorHAnsi"/>
        </w:rPr>
        <w:t xml:space="preserve">One reason for the seashell shortage is that ocean water is not as clean as it once was. This has caused chemical changes to seawater. Some sea animals, like snails, are affected by these changes. Now there are fewer snails making shells. People visiting the beach often take shells home as souvenirs. This is another problem. Other people even take shells for their own pet hermit crabs! They do not realize that hermit crabs in the wild need those shells too. </w:t>
      </w:r>
    </w:p>
    <w:p w:rsidR="00BB3143" w:rsidRPr="00897167" w:rsidRDefault="00BB3143" w:rsidP="00891FF7">
      <w:pPr>
        <w:pStyle w:val="Default"/>
        <w:spacing w:before="120" w:line="288" w:lineRule="auto"/>
        <w:ind w:firstLine="720"/>
        <w:rPr>
          <w:rFonts w:asciiTheme="minorHAnsi" w:hAnsiTheme="minorHAnsi"/>
        </w:rPr>
      </w:pPr>
      <w:r w:rsidRPr="00897167">
        <w:rPr>
          <w:rFonts w:asciiTheme="minorHAnsi" w:hAnsiTheme="minorHAnsi"/>
        </w:rPr>
        <w:t xml:space="preserve">The hermit crabs in the ocean have learned to adapt to the changing housing situation. Like the good recyclers they are, hermit crabs started moving into small bottles, plastic cups, and other ocean litter. None of these are very good choices for crabs. </w:t>
      </w:r>
    </w:p>
    <w:p w:rsidR="00BB3143" w:rsidRPr="00897167" w:rsidRDefault="00BB3143" w:rsidP="00891FF7">
      <w:pPr>
        <w:pStyle w:val="Default"/>
        <w:spacing w:before="120" w:line="288" w:lineRule="auto"/>
        <w:ind w:firstLine="720"/>
        <w:rPr>
          <w:rFonts w:asciiTheme="minorHAnsi" w:hAnsiTheme="minorHAnsi"/>
        </w:rPr>
      </w:pPr>
      <w:r w:rsidRPr="00897167">
        <w:rPr>
          <w:rFonts w:asciiTheme="minorHAnsi" w:hAnsiTheme="minorHAnsi"/>
        </w:rPr>
        <w:t xml:space="preserve">Now people are working to solve this hermit crab housing shortage. They are teaching beach-goers to leave seashells where they belong—at the seashore! Some people even make fake seashells that they hope the hermit crabs will like. For example, a group called Project </w:t>
      </w:r>
      <w:proofErr w:type="spellStart"/>
      <w:r w:rsidRPr="00897167">
        <w:rPr>
          <w:rFonts w:asciiTheme="minorHAnsi" w:hAnsiTheme="minorHAnsi"/>
        </w:rPr>
        <w:t>Shellter</w:t>
      </w:r>
      <w:proofErr w:type="spellEnd"/>
      <w:r w:rsidRPr="00897167">
        <w:rPr>
          <w:rFonts w:asciiTheme="minorHAnsi" w:hAnsiTheme="minorHAnsi"/>
        </w:rPr>
        <w:t xml:space="preserve"> invited people who visited their Web site to create different designs for hermit crab shells. </w:t>
      </w:r>
    </w:p>
    <w:p w:rsidR="00FF526B" w:rsidRDefault="00FF526B">
      <w:pPr>
        <w:rPr>
          <w:rFonts w:cs="Verdana"/>
          <w:color w:val="000000"/>
          <w:sz w:val="24"/>
          <w:szCs w:val="24"/>
        </w:rPr>
      </w:pPr>
      <w:r>
        <w:br w:type="page"/>
      </w:r>
    </w:p>
    <w:p w:rsidR="00BB3143" w:rsidRPr="00897167" w:rsidRDefault="00BB3143" w:rsidP="00FF526B">
      <w:pPr>
        <w:pStyle w:val="Default"/>
        <w:spacing w:before="120" w:line="288" w:lineRule="auto"/>
        <w:ind w:firstLine="720"/>
        <w:rPr>
          <w:rFonts w:asciiTheme="minorHAnsi" w:hAnsiTheme="minorHAnsi"/>
          <w:color w:val="auto"/>
        </w:rPr>
      </w:pPr>
      <w:r w:rsidRPr="00897167">
        <w:rPr>
          <w:rFonts w:asciiTheme="minorHAnsi" w:hAnsiTheme="minorHAnsi"/>
        </w:rPr>
        <w:lastRenderedPageBreak/>
        <w:t xml:space="preserve">These designers had a lot to consider. What kind of material should be used to build a seashell? The material must be light enough for the hermit </w:t>
      </w:r>
      <w:r w:rsidRPr="00897167">
        <w:rPr>
          <w:rFonts w:asciiTheme="minorHAnsi" w:hAnsiTheme="minorHAnsi"/>
          <w:color w:val="auto"/>
        </w:rPr>
        <w:t xml:space="preserve">crab to carry, but strong enough to protect the crab from predators. The fake shells could not contain glue or any other substance that might harm a hermit crab. Another challenge with building a hermit crab home was the opening to the shell. Too big would mean the crab would not feel safe. Too small would be uncomfortable, and the crab would not want to move in. </w:t>
      </w:r>
    </w:p>
    <w:p w:rsidR="00BB3143" w:rsidRPr="00897167" w:rsidRDefault="00BB3143" w:rsidP="00891FF7">
      <w:pPr>
        <w:pStyle w:val="Default"/>
        <w:spacing w:before="120" w:line="288" w:lineRule="auto"/>
        <w:ind w:firstLine="720"/>
        <w:rPr>
          <w:rFonts w:asciiTheme="minorHAnsi" w:hAnsiTheme="minorHAnsi"/>
          <w:color w:val="auto"/>
        </w:rPr>
      </w:pPr>
      <w:r w:rsidRPr="00897167">
        <w:rPr>
          <w:rFonts w:asciiTheme="minorHAnsi" w:hAnsiTheme="minorHAnsi"/>
          <w:color w:val="auto"/>
        </w:rPr>
        <w:t xml:space="preserve">Project </w:t>
      </w:r>
      <w:proofErr w:type="spellStart"/>
      <w:r w:rsidRPr="00897167">
        <w:rPr>
          <w:rFonts w:asciiTheme="minorHAnsi" w:hAnsiTheme="minorHAnsi"/>
          <w:color w:val="auto"/>
        </w:rPr>
        <w:t>Shellter</w:t>
      </w:r>
      <w:proofErr w:type="spellEnd"/>
      <w:r w:rsidRPr="00897167">
        <w:rPr>
          <w:rFonts w:asciiTheme="minorHAnsi" w:hAnsiTheme="minorHAnsi"/>
          <w:color w:val="auto"/>
        </w:rPr>
        <w:t xml:space="preserve"> designs were tested on hermit crabs in two aquariums. That way, project leaders could watch the crabs to find out which shells were their favorites. The most popular of these new hermit crab homes are made of plastic, but they look like real seashells. </w:t>
      </w:r>
    </w:p>
    <w:p w:rsidR="00BB3143" w:rsidRPr="00897167" w:rsidRDefault="00BB3143" w:rsidP="00891FF7">
      <w:pPr>
        <w:spacing w:before="120" w:after="0" w:line="288" w:lineRule="auto"/>
        <w:ind w:firstLine="720"/>
        <w:rPr>
          <w:sz w:val="24"/>
          <w:szCs w:val="24"/>
        </w:rPr>
      </w:pPr>
      <w:r w:rsidRPr="00897167">
        <w:rPr>
          <w:sz w:val="24"/>
          <w:szCs w:val="24"/>
        </w:rPr>
        <w:t xml:space="preserve">These artificial shells have two important purposes. First, people who own hermit crabs can give them to their pets. That keeps real seashells in the ocean, rather than in home aquariums. The Project </w:t>
      </w:r>
      <w:proofErr w:type="spellStart"/>
      <w:r w:rsidRPr="00897167">
        <w:rPr>
          <w:sz w:val="24"/>
          <w:szCs w:val="24"/>
        </w:rPr>
        <w:t>Shellter</w:t>
      </w:r>
      <w:proofErr w:type="spellEnd"/>
      <w:r w:rsidRPr="00897167">
        <w:rPr>
          <w:sz w:val="24"/>
          <w:szCs w:val="24"/>
        </w:rPr>
        <w:t xml:space="preserve"> shells are also placed in the wild for hermit crabs to find. Lucky hermit crabs can move into these new dream homes and leave those plastic cups behind.</w:t>
      </w:r>
    </w:p>
    <w:p w:rsidR="00BB3143" w:rsidRPr="00897167" w:rsidRDefault="00BB3143" w:rsidP="00897167">
      <w:pPr>
        <w:spacing w:before="120" w:after="0" w:line="288" w:lineRule="auto"/>
        <w:rPr>
          <w:sz w:val="24"/>
          <w:szCs w:val="24"/>
        </w:rPr>
      </w:pPr>
    </w:p>
    <w:p w:rsidR="00BB3143" w:rsidRPr="00897167" w:rsidRDefault="00BB3143" w:rsidP="00897167">
      <w:pPr>
        <w:spacing w:before="120" w:after="0" w:line="288" w:lineRule="auto"/>
        <w:rPr>
          <w:sz w:val="24"/>
          <w:szCs w:val="24"/>
        </w:rPr>
      </w:pPr>
      <w:r w:rsidRPr="00897167">
        <w:rPr>
          <w:sz w:val="24"/>
          <w:szCs w:val="24"/>
        </w:rPr>
        <w:br w:type="page"/>
      </w:r>
    </w:p>
    <w:p w:rsidR="00BB3143" w:rsidRPr="00897167" w:rsidRDefault="00BB3143" w:rsidP="00897167">
      <w:pPr>
        <w:pStyle w:val="ListParagraph"/>
        <w:kinsoku w:val="0"/>
        <w:overflowPunct w:val="0"/>
        <w:spacing w:before="120" w:line="288" w:lineRule="auto"/>
        <w:rPr>
          <w:rFonts w:asciiTheme="minorHAnsi" w:hAnsiTheme="minorHAnsi"/>
        </w:rPr>
      </w:pPr>
    </w:p>
    <w:p w:rsidR="00BB3143" w:rsidRPr="00897167" w:rsidRDefault="00BB3143" w:rsidP="00897167">
      <w:pPr>
        <w:pStyle w:val="ListParagraph"/>
        <w:kinsoku w:val="0"/>
        <w:overflowPunct w:val="0"/>
        <w:spacing w:before="120" w:line="288" w:lineRule="auto"/>
        <w:ind w:left="100"/>
        <w:rPr>
          <w:rFonts w:asciiTheme="minorHAnsi" w:hAnsiTheme="minorHAnsi"/>
        </w:rPr>
      </w:pPr>
      <w:r w:rsidRPr="00897167">
        <w:rPr>
          <w:rFonts w:asciiTheme="minorHAnsi" w:hAnsiTheme="minorHAnsi"/>
          <w:noProof/>
        </w:rPr>
        <w:drawing>
          <wp:inline distT="0" distB="0" distL="0" distR="0" wp14:anchorId="2A06ED32" wp14:editId="66C65AF9">
            <wp:extent cx="5867400" cy="10795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7">
                      <a:extLst>
                        <a:ext uri="{28A0092B-C50C-407E-A947-70E740481C1C}">
                          <a14:useLocalDpi xmlns:a14="http://schemas.microsoft.com/office/drawing/2010/main" val="0"/>
                        </a:ext>
                      </a:extLst>
                    </a:blip>
                    <a:srcRect b="48171"/>
                    <a:stretch/>
                  </pic:blipFill>
                  <pic:spPr bwMode="auto">
                    <a:xfrm>
                      <a:off x="0" y="0"/>
                      <a:ext cx="5867400" cy="1079500"/>
                    </a:xfrm>
                    <a:prstGeom prst="rect">
                      <a:avLst/>
                    </a:prstGeom>
                    <a:noFill/>
                    <a:ln>
                      <a:noFill/>
                    </a:ln>
                    <a:extLst>
                      <a:ext uri="{53640926-AAD7-44D8-BBD7-CCE9431645EC}">
                        <a14:shadowObscured xmlns:a14="http://schemas.microsoft.com/office/drawing/2010/main"/>
                      </a:ext>
                    </a:extLst>
                  </pic:spPr>
                </pic:pic>
              </a:graphicData>
            </a:graphic>
          </wp:inline>
        </w:drawing>
      </w:r>
    </w:p>
    <w:p w:rsidR="00BB3143" w:rsidRPr="00897167" w:rsidRDefault="00BB3143" w:rsidP="00897167">
      <w:pPr>
        <w:spacing w:before="120" w:after="0" w:line="288" w:lineRule="auto"/>
        <w:rPr>
          <w:sz w:val="24"/>
          <w:szCs w:val="24"/>
        </w:rPr>
      </w:pPr>
    </w:p>
    <w:p w:rsidR="003740EC" w:rsidRPr="00BA332C" w:rsidRDefault="003740EC" w:rsidP="003740EC">
      <w:pPr>
        <w:rPr>
          <w:b/>
          <w:sz w:val="24"/>
          <w:szCs w:val="24"/>
        </w:rPr>
      </w:pPr>
      <w:r w:rsidRPr="00BA332C">
        <w:rPr>
          <w:b/>
          <w:sz w:val="24"/>
          <w:szCs w:val="24"/>
          <w:highlight w:val="yellow"/>
        </w:rPr>
        <w:t>Type your answer in this box</w:t>
      </w:r>
      <w:r w:rsidRPr="00BA332C">
        <w:rPr>
          <w:b/>
          <w:sz w:val="24"/>
          <w:szCs w:val="24"/>
        </w:rPr>
        <w:t>.</w:t>
      </w:r>
    </w:p>
    <w:tbl>
      <w:tblPr>
        <w:tblStyle w:val="TableGrid"/>
        <w:tblW w:w="0" w:type="auto"/>
        <w:tblLook w:val="04A0" w:firstRow="1" w:lastRow="0" w:firstColumn="1" w:lastColumn="0" w:noHBand="0" w:noVBand="1"/>
      </w:tblPr>
      <w:tblGrid>
        <w:gridCol w:w="9576"/>
      </w:tblGrid>
      <w:tr w:rsidR="003740EC" w:rsidTr="00FF526B">
        <w:trPr>
          <w:trHeight w:val="4850"/>
        </w:trPr>
        <w:tc>
          <w:tcPr>
            <w:tcW w:w="9576" w:type="dxa"/>
          </w:tcPr>
          <w:p w:rsidR="003740EC" w:rsidRDefault="003740EC" w:rsidP="00486AF7"/>
        </w:tc>
      </w:tr>
    </w:tbl>
    <w:p w:rsidR="003740EC" w:rsidRDefault="003740EC" w:rsidP="003740EC"/>
    <w:p w:rsidR="003740EC" w:rsidRDefault="003740EC" w:rsidP="003740EC"/>
    <w:p w:rsidR="00BB3143" w:rsidRPr="00897167" w:rsidRDefault="00BB3143" w:rsidP="00897167">
      <w:pPr>
        <w:spacing w:before="120" w:after="0" w:line="288" w:lineRule="auto"/>
        <w:rPr>
          <w:sz w:val="24"/>
          <w:szCs w:val="24"/>
        </w:rPr>
      </w:pPr>
      <w:r w:rsidRPr="00897167">
        <w:rPr>
          <w:sz w:val="24"/>
          <w:szCs w:val="24"/>
        </w:rPr>
        <w:br w:type="page"/>
      </w:r>
    </w:p>
    <w:p w:rsidR="00BB3143" w:rsidRPr="00897167" w:rsidRDefault="00BB3143" w:rsidP="00897167">
      <w:pPr>
        <w:spacing w:before="120" w:after="0" w:line="288" w:lineRule="auto"/>
        <w:rPr>
          <w:sz w:val="24"/>
          <w:szCs w:val="24"/>
        </w:rPr>
      </w:pPr>
      <w:r w:rsidRPr="00897167">
        <w:rPr>
          <w:noProof/>
          <w:sz w:val="24"/>
          <w:szCs w:val="24"/>
        </w:rPr>
        <w:lastRenderedPageBreak/>
        <w:drawing>
          <wp:inline distT="0" distB="0" distL="0" distR="0" wp14:anchorId="629CEB0E" wp14:editId="38F267CE">
            <wp:extent cx="5943600" cy="1447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8">
                      <a:extLst>
                        <a:ext uri="{28A0092B-C50C-407E-A947-70E740481C1C}">
                          <a14:useLocalDpi xmlns:a14="http://schemas.microsoft.com/office/drawing/2010/main" val="0"/>
                        </a:ext>
                      </a:extLst>
                    </a:blip>
                    <a:srcRect b="41963"/>
                    <a:stretch/>
                  </pic:blipFill>
                  <pic:spPr bwMode="auto">
                    <a:xfrm>
                      <a:off x="0" y="0"/>
                      <a:ext cx="5943600" cy="1447800"/>
                    </a:xfrm>
                    <a:prstGeom prst="rect">
                      <a:avLst/>
                    </a:prstGeom>
                    <a:noFill/>
                    <a:ln>
                      <a:noFill/>
                    </a:ln>
                    <a:extLst>
                      <a:ext uri="{53640926-AAD7-44D8-BBD7-CCE9431645EC}">
                        <a14:shadowObscured xmlns:a14="http://schemas.microsoft.com/office/drawing/2010/main"/>
                      </a:ext>
                    </a:extLst>
                  </pic:spPr>
                </pic:pic>
              </a:graphicData>
            </a:graphic>
          </wp:inline>
        </w:drawing>
      </w:r>
    </w:p>
    <w:p w:rsidR="00BB3143" w:rsidRPr="00897167" w:rsidRDefault="00BB3143" w:rsidP="00897167">
      <w:pPr>
        <w:spacing w:before="120" w:after="0" w:line="288" w:lineRule="auto"/>
        <w:rPr>
          <w:sz w:val="24"/>
          <w:szCs w:val="24"/>
        </w:rPr>
      </w:pPr>
    </w:p>
    <w:p w:rsidR="003740EC" w:rsidRPr="00BA332C" w:rsidRDefault="003740EC" w:rsidP="003740EC">
      <w:pPr>
        <w:rPr>
          <w:b/>
          <w:sz w:val="24"/>
          <w:szCs w:val="24"/>
        </w:rPr>
      </w:pPr>
      <w:r w:rsidRPr="00BA332C">
        <w:rPr>
          <w:b/>
          <w:sz w:val="24"/>
          <w:szCs w:val="24"/>
          <w:highlight w:val="yellow"/>
        </w:rPr>
        <w:t>Type your answer in this box</w:t>
      </w:r>
      <w:r w:rsidRPr="00BA332C">
        <w:rPr>
          <w:b/>
          <w:sz w:val="24"/>
          <w:szCs w:val="24"/>
        </w:rPr>
        <w:t>.</w:t>
      </w:r>
    </w:p>
    <w:tbl>
      <w:tblPr>
        <w:tblStyle w:val="TableGrid"/>
        <w:tblW w:w="0" w:type="auto"/>
        <w:tblLook w:val="04A0" w:firstRow="1" w:lastRow="0" w:firstColumn="1" w:lastColumn="0" w:noHBand="0" w:noVBand="1"/>
      </w:tblPr>
      <w:tblGrid>
        <w:gridCol w:w="9576"/>
      </w:tblGrid>
      <w:tr w:rsidR="003740EC" w:rsidTr="00FF526B">
        <w:trPr>
          <w:trHeight w:val="4751"/>
        </w:trPr>
        <w:tc>
          <w:tcPr>
            <w:tcW w:w="9576" w:type="dxa"/>
          </w:tcPr>
          <w:p w:rsidR="003740EC" w:rsidRDefault="003740EC" w:rsidP="00486AF7"/>
        </w:tc>
      </w:tr>
    </w:tbl>
    <w:p w:rsidR="003740EC" w:rsidRDefault="003740EC" w:rsidP="003740EC"/>
    <w:p w:rsidR="003740EC" w:rsidRDefault="003740EC" w:rsidP="003740EC"/>
    <w:p w:rsidR="002407BF" w:rsidRPr="00897167" w:rsidRDefault="002407BF" w:rsidP="001314E3">
      <w:pPr>
        <w:spacing w:before="120" w:after="0" w:line="240" w:lineRule="auto"/>
        <w:rPr>
          <w:sz w:val="24"/>
          <w:szCs w:val="24"/>
        </w:rPr>
      </w:pPr>
      <w:r w:rsidRPr="00897167">
        <w:rPr>
          <w:sz w:val="24"/>
          <w:szCs w:val="24"/>
        </w:rPr>
        <w:br w:type="page"/>
      </w:r>
    </w:p>
    <w:p w:rsidR="002407BF" w:rsidRPr="00897167" w:rsidRDefault="002407BF" w:rsidP="00897167">
      <w:pPr>
        <w:spacing w:before="120" w:after="0" w:line="288" w:lineRule="auto"/>
        <w:ind w:left="720"/>
        <w:rPr>
          <w:sz w:val="24"/>
          <w:szCs w:val="24"/>
        </w:rPr>
      </w:pPr>
      <w:r w:rsidRPr="00897167">
        <w:rPr>
          <w:noProof/>
          <w:sz w:val="24"/>
          <w:szCs w:val="24"/>
        </w:rPr>
        <w:lastRenderedPageBreak/>
        <w:drawing>
          <wp:inline distT="0" distB="0" distL="0" distR="0" wp14:anchorId="46851D02" wp14:editId="7BB6A107">
            <wp:extent cx="5943600" cy="1028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9">
                      <a:extLst>
                        <a:ext uri="{28A0092B-C50C-407E-A947-70E740481C1C}">
                          <a14:useLocalDpi xmlns:a14="http://schemas.microsoft.com/office/drawing/2010/main" val="0"/>
                        </a:ext>
                      </a:extLst>
                    </a:blip>
                    <a:srcRect b="48648"/>
                    <a:stretch/>
                  </pic:blipFill>
                  <pic:spPr bwMode="auto">
                    <a:xfrm>
                      <a:off x="0" y="0"/>
                      <a:ext cx="5943600" cy="1028700"/>
                    </a:xfrm>
                    <a:prstGeom prst="rect">
                      <a:avLst/>
                    </a:prstGeom>
                    <a:noFill/>
                    <a:ln>
                      <a:noFill/>
                    </a:ln>
                    <a:extLst>
                      <a:ext uri="{53640926-AAD7-44D8-BBD7-CCE9431645EC}">
                        <a14:shadowObscured xmlns:a14="http://schemas.microsoft.com/office/drawing/2010/main"/>
                      </a:ext>
                    </a:extLst>
                  </pic:spPr>
                </pic:pic>
              </a:graphicData>
            </a:graphic>
          </wp:inline>
        </w:drawing>
      </w:r>
    </w:p>
    <w:p w:rsidR="00FF526B" w:rsidRDefault="00FF526B" w:rsidP="003740EC">
      <w:pPr>
        <w:rPr>
          <w:b/>
          <w:sz w:val="24"/>
          <w:szCs w:val="24"/>
          <w:highlight w:val="yellow"/>
        </w:rPr>
      </w:pPr>
    </w:p>
    <w:p w:rsidR="003740EC" w:rsidRPr="00BA332C" w:rsidRDefault="003740EC" w:rsidP="003740EC">
      <w:pPr>
        <w:rPr>
          <w:b/>
          <w:sz w:val="24"/>
          <w:szCs w:val="24"/>
        </w:rPr>
      </w:pPr>
      <w:r w:rsidRPr="00BA332C">
        <w:rPr>
          <w:b/>
          <w:sz w:val="24"/>
          <w:szCs w:val="24"/>
          <w:highlight w:val="yellow"/>
        </w:rPr>
        <w:t>Type your answer in this box</w:t>
      </w:r>
      <w:r w:rsidRPr="00BA332C">
        <w:rPr>
          <w:b/>
          <w:sz w:val="24"/>
          <w:szCs w:val="24"/>
        </w:rPr>
        <w:t>.</w:t>
      </w:r>
    </w:p>
    <w:tbl>
      <w:tblPr>
        <w:tblStyle w:val="TableGrid"/>
        <w:tblW w:w="0" w:type="auto"/>
        <w:tblLook w:val="04A0" w:firstRow="1" w:lastRow="0" w:firstColumn="1" w:lastColumn="0" w:noHBand="0" w:noVBand="1"/>
      </w:tblPr>
      <w:tblGrid>
        <w:gridCol w:w="9576"/>
      </w:tblGrid>
      <w:tr w:rsidR="003740EC" w:rsidTr="00FF526B">
        <w:trPr>
          <w:trHeight w:val="5777"/>
        </w:trPr>
        <w:tc>
          <w:tcPr>
            <w:tcW w:w="9576" w:type="dxa"/>
          </w:tcPr>
          <w:p w:rsidR="003740EC" w:rsidRDefault="003740EC" w:rsidP="00486AF7"/>
        </w:tc>
      </w:tr>
    </w:tbl>
    <w:p w:rsidR="003740EC" w:rsidRDefault="003740EC" w:rsidP="003740EC"/>
    <w:p w:rsidR="003740EC" w:rsidRDefault="003740EC" w:rsidP="003740EC"/>
    <w:p w:rsidR="002407BF" w:rsidRPr="00897167" w:rsidRDefault="002407BF" w:rsidP="00897167">
      <w:pPr>
        <w:spacing w:before="120" w:after="0" w:line="288" w:lineRule="auto"/>
        <w:ind w:left="720"/>
        <w:rPr>
          <w:sz w:val="24"/>
          <w:szCs w:val="24"/>
        </w:rPr>
      </w:pPr>
    </w:p>
    <w:p w:rsidR="002407BF" w:rsidRPr="00897167" w:rsidRDefault="002407BF" w:rsidP="00897167">
      <w:pPr>
        <w:spacing w:before="120" w:after="0" w:line="288" w:lineRule="auto"/>
        <w:rPr>
          <w:sz w:val="24"/>
          <w:szCs w:val="24"/>
        </w:rPr>
      </w:pPr>
      <w:r w:rsidRPr="00897167">
        <w:rPr>
          <w:sz w:val="24"/>
          <w:szCs w:val="24"/>
        </w:rPr>
        <w:br w:type="page"/>
      </w:r>
    </w:p>
    <w:p w:rsidR="002407BF" w:rsidRPr="00897167" w:rsidRDefault="002407BF" w:rsidP="00897167">
      <w:pPr>
        <w:spacing w:before="120" w:after="0" w:line="288" w:lineRule="auto"/>
        <w:ind w:left="720"/>
        <w:rPr>
          <w:sz w:val="24"/>
          <w:szCs w:val="24"/>
        </w:rPr>
      </w:pPr>
      <w:r w:rsidRPr="00897167">
        <w:rPr>
          <w:noProof/>
          <w:sz w:val="24"/>
          <w:szCs w:val="24"/>
        </w:rPr>
        <w:lastRenderedPageBreak/>
        <w:drawing>
          <wp:inline distT="0" distB="0" distL="0" distR="0" wp14:anchorId="284C7870" wp14:editId="18B533F0">
            <wp:extent cx="5943600" cy="1016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0">
                      <a:extLst>
                        <a:ext uri="{28A0092B-C50C-407E-A947-70E740481C1C}">
                          <a14:useLocalDpi xmlns:a14="http://schemas.microsoft.com/office/drawing/2010/main" val="0"/>
                        </a:ext>
                      </a:extLst>
                    </a:blip>
                    <a:srcRect b="49990"/>
                    <a:stretch/>
                  </pic:blipFill>
                  <pic:spPr bwMode="auto">
                    <a:xfrm>
                      <a:off x="0" y="0"/>
                      <a:ext cx="5943600" cy="1016000"/>
                    </a:xfrm>
                    <a:prstGeom prst="rect">
                      <a:avLst/>
                    </a:prstGeom>
                    <a:noFill/>
                    <a:ln>
                      <a:noFill/>
                    </a:ln>
                    <a:extLst>
                      <a:ext uri="{53640926-AAD7-44D8-BBD7-CCE9431645EC}">
                        <a14:shadowObscured xmlns:a14="http://schemas.microsoft.com/office/drawing/2010/main"/>
                      </a:ext>
                    </a:extLst>
                  </pic:spPr>
                </pic:pic>
              </a:graphicData>
            </a:graphic>
          </wp:inline>
        </w:drawing>
      </w:r>
    </w:p>
    <w:p w:rsidR="002407BF" w:rsidRPr="00897167" w:rsidRDefault="002407BF" w:rsidP="00897167">
      <w:pPr>
        <w:spacing w:before="120" w:after="0" w:line="288" w:lineRule="auto"/>
        <w:ind w:left="720"/>
        <w:rPr>
          <w:sz w:val="24"/>
          <w:szCs w:val="24"/>
        </w:rPr>
      </w:pPr>
    </w:p>
    <w:p w:rsidR="00FF526B" w:rsidRDefault="00FF526B" w:rsidP="003740EC">
      <w:pPr>
        <w:rPr>
          <w:b/>
          <w:sz w:val="24"/>
          <w:szCs w:val="24"/>
          <w:highlight w:val="yellow"/>
        </w:rPr>
      </w:pPr>
    </w:p>
    <w:p w:rsidR="003740EC" w:rsidRPr="00BA332C" w:rsidRDefault="003740EC" w:rsidP="003740EC">
      <w:pPr>
        <w:rPr>
          <w:b/>
          <w:sz w:val="24"/>
          <w:szCs w:val="24"/>
        </w:rPr>
      </w:pPr>
      <w:r w:rsidRPr="00BA332C">
        <w:rPr>
          <w:b/>
          <w:sz w:val="24"/>
          <w:szCs w:val="24"/>
          <w:highlight w:val="yellow"/>
        </w:rPr>
        <w:t>Type your answer in this box</w:t>
      </w:r>
      <w:r w:rsidRPr="00BA332C">
        <w:rPr>
          <w:b/>
          <w:sz w:val="24"/>
          <w:szCs w:val="24"/>
        </w:rPr>
        <w:t>.</w:t>
      </w:r>
    </w:p>
    <w:tbl>
      <w:tblPr>
        <w:tblStyle w:val="TableGrid"/>
        <w:tblW w:w="0" w:type="auto"/>
        <w:tblLook w:val="04A0" w:firstRow="1" w:lastRow="0" w:firstColumn="1" w:lastColumn="0" w:noHBand="0" w:noVBand="1"/>
      </w:tblPr>
      <w:tblGrid>
        <w:gridCol w:w="9576"/>
      </w:tblGrid>
      <w:tr w:rsidR="003740EC" w:rsidTr="00FF526B">
        <w:trPr>
          <w:trHeight w:val="5336"/>
        </w:trPr>
        <w:tc>
          <w:tcPr>
            <w:tcW w:w="9576" w:type="dxa"/>
          </w:tcPr>
          <w:p w:rsidR="003740EC" w:rsidRDefault="003740EC" w:rsidP="00486AF7"/>
        </w:tc>
      </w:tr>
    </w:tbl>
    <w:p w:rsidR="003740EC" w:rsidRDefault="003740EC" w:rsidP="003740EC"/>
    <w:p w:rsidR="003740EC" w:rsidRDefault="003740EC" w:rsidP="003740EC"/>
    <w:p w:rsidR="002407BF" w:rsidRPr="00897167" w:rsidRDefault="002407BF" w:rsidP="00897167">
      <w:pPr>
        <w:spacing w:before="120" w:after="0" w:line="288" w:lineRule="auto"/>
        <w:ind w:left="720"/>
        <w:rPr>
          <w:sz w:val="24"/>
          <w:szCs w:val="24"/>
        </w:rPr>
      </w:pPr>
    </w:p>
    <w:p w:rsidR="002407BF" w:rsidRPr="00897167" w:rsidRDefault="002407BF" w:rsidP="00897167">
      <w:pPr>
        <w:spacing w:before="120" w:after="0" w:line="288" w:lineRule="auto"/>
        <w:rPr>
          <w:sz w:val="24"/>
          <w:szCs w:val="24"/>
        </w:rPr>
      </w:pPr>
      <w:r w:rsidRPr="00897167">
        <w:rPr>
          <w:sz w:val="24"/>
          <w:szCs w:val="24"/>
        </w:rPr>
        <w:br w:type="page"/>
      </w:r>
    </w:p>
    <w:p w:rsidR="00897167" w:rsidRPr="00897167" w:rsidRDefault="00897167" w:rsidP="00897167">
      <w:pPr>
        <w:spacing w:before="120" w:after="0" w:line="288" w:lineRule="auto"/>
        <w:ind w:left="720"/>
        <w:rPr>
          <w:sz w:val="24"/>
          <w:szCs w:val="24"/>
        </w:rPr>
      </w:pPr>
      <w:r w:rsidRPr="00897167">
        <w:rPr>
          <w:noProof/>
          <w:sz w:val="24"/>
          <w:szCs w:val="24"/>
        </w:rPr>
        <w:lastRenderedPageBreak/>
        <w:drawing>
          <wp:inline distT="0" distB="0" distL="0" distR="0" wp14:anchorId="2F9F13A8" wp14:editId="04C1DFB7">
            <wp:extent cx="5943600" cy="20193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11">
                      <a:extLst>
                        <a:ext uri="{28A0092B-C50C-407E-A947-70E740481C1C}">
                          <a14:useLocalDpi xmlns:a14="http://schemas.microsoft.com/office/drawing/2010/main" val="0"/>
                        </a:ext>
                      </a:extLst>
                    </a:blip>
                    <a:srcRect b="31509"/>
                    <a:stretch/>
                  </pic:blipFill>
                  <pic:spPr bwMode="auto">
                    <a:xfrm>
                      <a:off x="0" y="0"/>
                      <a:ext cx="5943600" cy="2019300"/>
                    </a:xfrm>
                    <a:prstGeom prst="rect">
                      <a:avLst/>
                    </a:prstGeom>
                    <a:noFill/>
                    <a:ln>
                      <a:noFill/>
                    </a:ln>
                    <a:extLst>
                      <a:ext uri="{53640926-AAD7-44D8-BBD7-CCE9431645EC}">
                        <a14:shadowObscured xmlns:a14="http://schemas.microsoft.com/office/drawing/2010/main"/>
                      </a:ext>
                    </a:extLst>
                  </pic:spPr>
                </pic:pic>
              </a:graphicData>
            </a:graphic>
          </wp:inline>
        </w:drawing>
      </w:r>
    </w:p>
    <w:p w:rsidR="00FF526B" w:rsidRDefault="00FF526B" w:rsidP="003740EC">
      <w:pPr>
        <w:rPr>
          <w:b/>
          <w:sz w:val="24"/>
          <w:szCs w:val="24"/>
          <w:highlight w:val="yellow"/>
        </w:rPr>
      </w:pPr>
    </w:p>
    <w:p w:rsidR="003740EC" w:rsidRPr="00BA332C" w:rsidRDefault="003740EC" w:rsidP="003740EC">
      <w:pPr>
        <w:rPr>
          <w:b/>
          <w:sz w:val="24"/>
          <w:szCs w:val="24"/>
        </w:rPr>
      </w:pPr>
      <w:r w:rsidRPr="00BA332C">
        <w:rPr>
          <w:b/>
          <w:sz w:val="24"/>
          <w:szCs w:val="24"/>
          <w:highlight w:val="yellow"/>
        </w:rPr>
        <w:t>Type your answer in this box</w:t>
      </w:r>
      <w:r w:rsidRPr="00BA332C">
        <w:rPr>
          <w:b/>
          <w:sz w:val="24"/>
          <w:szCs w:val="24"/>
        </w:rPr>
        <w:t>.</w:t>
      </w:r>
    </w:p>
    <w:tbl>
      <w:tblPr>
        <w:tblStyle w:val="TableGrid"/>
        <w:tblW w:w="0" w:type="auto"/>
        <w:tblLook w:val="04A0" w:firstRow="1" w:lastRow="0" w:firstColumn="1" w:lastColumn="0" w:noHBand="0" w:noVBand="1"/>
      </w:tblPr>
      <w:tblGrid>
        <w:gridCol w:w="9576"/>
      </w:tblGrid>
      <w:tr w:rsidR="003740EC" w:rsidTr="00FF526B">
        <w:trPr>
          <w:trHeight w:val="5930"/>
        </w:trPr>
        <w:tc>
          <w:tcPr>
            <w:tcW w:w="9576" w:type="dxa"/>
          </w:tcPr>
          <w:p w:rsidR="003740EC" w:rsidRDefault="003740EC" w:rsidP="00486AF7"/>
        </w:tc>
      </w:tr>
    </w:tbl>
    <w:p w:rsidR="003740EC" w:rsidRDefault="003740EC" w:rsidP="003740EC"/>
    <w:p w:rsidR="003740EC" w:rsidRDefault="003740EC" w:rsidP="003740EC"/>
    <w:p w:rsidR="003740EC" w:rsidRDefault="003740EC">
      <w:pPr>
        <w:rPr>
          <w:sz w:val="24"/>
          <w:szCs w:val="24"/>
        </w:rPr>
      </w:pPr>
      <w:r>
        <w:rPr>
          <w:sz w:val="24"/>
          <w:szCs w:val="24"/>
        </w:rPr>
        <w:br w:type="page"/>
      </w:r>
    </w:p>
    <w:p w:rsidR="00897167" w:rsidRPr="00897167" w:rsidRDefault="00897167" w:rsidP="00897167">
      <w:pPr>
        <w:spacing w:before="120" w:after="0" w:line="288" w:lineRule="auto"/>
        <w:ind w:left="720"/>
        <w:rPr>
          <w:sz w:val="24"/>
          <w:szCs w:val="24"/>
        </w:rPr>
      </w:pPr>
    </w:p>
    <w:p w:rsidR="00897167" w:rsidRPr="00897167" w:rsidRDefault="00897167" w:rsidP="00897167">
      <w:pPr>
        <w:pStyle w:val="ListParagraph"/>
        <w:kinsoku w:val="0"/>
        <w:overflowPunct w:val="0"/>
        <w:spacing w:before="120" w:line="288" w:lineRule="auto"/>
        <w:ind w:left="100"/>
        <w:rPr>
          <w:rFonts w:asciiTheme="minorHAnsi" w:hAnsiTheme="minorHAnsi"/>
        </w:rPr>
      </w:pPr>
      <w:r w:rsidRPr="00897167">
        <w:rPr>
          <w:rFonts w:asciiTheme="minorHAnsi" w:hAnsiTheme="minorHAnsi"/>
          <w:noProof/>
        </w:rPr>
        <w:drawing>
          <wp:inline distT="0" distB="0" distL="0" distR="0" wp14:anchorId="41B3DF11" wp14:editId="2C816844">
            <wp:extent cx="5918200" cy="2501900"/>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18200" cy="2501900"/>
                    </a:xfrm>
                    <a:prstGeom prst="rect">
                      <a:avLst/>
                    </a:prstGeom>
                    <a:noFill/>
                    <a:ln>
                      <a:noFill/>
                    </a:ln>
                  </pic:spPr>
                </pic:pic>
              </a:graphicData>
            </a:graphic>
          </wp:inline>
        </w:drawing>
      </w:r>
    </w:p>
    <w:p w:rsidR="00897167" w:rsidRPr="00897167" w:rsidRDefault="00897167" w:rsidP="00897167">
      <w:pPr>
        <w:pStyle w:val="ListParagraph"/>
        <w:kinsoku w:val="0"/>
        <w:overflowPunct w:val="0"/>
        <w:spacing w:before="120" w:line="288" w:lineRule="auto"/>
        <w:ind w:left="100"/>
        <w:rPr>
          <w:rFonts w:asciiTheme="minorHAnsi" w:hAnsiTheme="minorHAnsi"/>
        </w:rPr>
      </w:pPr>
      <w:r w:rsidRPr="00897167">
        <w:rPr>
          <w:rFonts w:asciiTheme="minorHAnsi" w:hAnsiTheme="minorHAnsi"/>
          <w:noProof/>
        </w:rPr>
        <w:drawing>
          <wp:inline distT="0" distB="0" distL="0" distR="0" wp14:anchorId="7B89D16A" wp14:editId="7133D21B">
            <wp:extent cx="5880100" cy="647700"/>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13">
                      <a:extLst>
                        <a:ext uri="{28A0092B-C50C-407E-A947-70E740481C1C}">
                          <a14:useLocalDpi xmlns:a14="http://schemas.microsoft.com/office/drawing/2010/main" val="0"/>
                        </a:ext>
                      </a:extLst>
                    </a:blip>
                    <a:srcRect b="56034"/>
                    <a:stretch/>
                  </pic:blipFill>
                  <pic:spPr bwMode="auto">
                    <a:xfrm>
                      <a:off x="0" y="0"/>
                      <a:ext cx="5880100" cy="647700"/>
                    </a:xfrm>
                    <a:prstGeom prst="rect">
                      <a:avLst/>
                    </a:prstGeom>
                    <a:noFill/>
                    <a:ln>
                      <a:noFill/>
                    </a:ln>
                    <a:extLst>
                      <a:ext uri="{53640926-AAD7-44D8-BBD7-CCE9431645EC}">
                        <a14:shadowObscured xmlns:a14="http://schemas.microsoft.com/office/drawing/2010/main"/>
                      </a:ext>
                    </a:extLst>
                  </pic:spPr>
                </pic:pic>
              </a:graphicData>
            </a:graphic>
          </wp:inline>
        </w:drawing>
      </w:r>
    </w:p>
    <w:p w:rsidR="00897167" w:rsidRPr="00897167" w:rsidRDefault="00897167" w:rsidP="00897167">
      <w:pPr>
        <w:spacing w:before="120" w:after="0" w:line="288" w:lineRule="auto"/>
        <w:ind w:left="720"/>
        <w:rPr>
          <w:sz w:val="24"/>
          <w:szCs w:val="24"/>
        </w:rPr>
      </w:pPr>
    </w:p>
    <w:p w:rsidR="003740EC" w:rsidRPr="00BA332C" w:rsidRDefault="003740EC" w:rsidP="003740EC">
      <w:pPr>
        <w:rPr>
          <w:b/>
          <w:sz w:val="24"/>
          <w:szCs w:val="24"/>
        </w:rPr>
      </w:pPr>
      <w:r w:rsidRPr="00BA332C">
        <w:rPr>
          <w:b/>
          <w:sz w:val="24"/>
          <w:szCs w:val="24"/>
          <w:highlight w:val="yellow"/>
        </w:rPr>
        <w:t>Type your answer in this box</w:t>
      </w:r>
      <w:r w:rsidRPr="00BA332C">
        <w:rPr>
          <w:b/>
          <w:sz w:val="24"/>
          <w:szCs w:val="24"/>
        </w:rPr>
        <w:t>.</w:t>
      </w:r>
    </w:p>
    <w:tbl>
      <w:tblPr>
        <w:tblStyle w:val="TableGrid"/>
        <w:tblW w:w="0" w:type="auto"/>
        <w:tblLook w:val="04A0" w:firstRow="1" w:lastRow="0" w:firstColumn="1" w:lastColumn="0" w:noHBand="0" w:noVBand="1"/>
      </w:tblPr>
      <w:tblGrid>
        <w:gridCol w:w="9576"/>
      </w:tblGrid>
      <w:tr w:rsidR="003740EC" w:rsidTr="00FF526B">
        <w:trPr>
          <w:trHeight w:val="5237"/>
        </w:trPr>
        <w:tc>
          <w:tcPr>
            <w:tcW w:w="9576" w:type="dxa"/>
          </w:tcPr>
          <w:p w:rsidR="003740EC" w:rsidRDefault="003740EC" w:rsidP="00486AF7"/>
        </w:tc>
      </w:tr>
    </w:tbl>
    <w:p w:rsidR="003740EC" w:rsidRDefault="003740EC" w:rsidP="003740EC"/>
    <w:p w:rsidR="003740EC" w:rsidRDefault="003740EC" w:rsidP="003740EC"/>
    <w:p w:rsidR="00897167" w:rsidRPr="00897167" w:rsidRDefault="00897167" w:rsidP="00897167">
      <w:pPr>
        <w:spacing w:before="120" w:after="0" w:line="288" w:lineRule="auto"/>
        <w:ind w:left="720"/>
        <w:rPr>
          <w:sz w:val="24"/>
          <w:szCs w:val="24"/>
        </w:rPr>
      </w:pPr>
    </w:p>
    <w:p w:rsidR="003740EC" w:rsidRPr="00BA332C" w:rsidRDefault="00897167" w:rsidP="00FF526B">
      <w:pPr>
        <w:spacing w:before="120" w:after="0" w:line="288" w:lineRule="auto"/>
        <w:rPr>
          <w:b/>
          <w:sz w:val="24"/>
          <w:szCs w:val="24"/>
        </w:rPr>
      </w:pPr>
      <w:r w:rsidRPr="00897167">
        <w:rPr>
          <w:sz w:val="24"/>
          <w:szCs w:val="24"/>
        </w:rPr>
        <w:br w:type="page"/>
      </w:r>
      <w:r w:rsidRPr="00897167">
        <w:rPr>
          <w:noProof/>
          <w:sz w:val="24"/>
          <w:szCs w:val="24"/>
        </w:rPr>
        <w:lastRenderedPageBreak/>
        <w:drawing>
          <wp:anchor distT="0" distB="0" distL="114300" distR="114300" simplePos="0" relativeHeight="251658240" behindDoc="0" locked="0" layoutInCell="1" allowOverlap="1" wp14:anchorId="00D32E4B" wp14:editId="40A395B7">
            <wp:simplePos x="0" y="0"/>
            <wp:positionH relativeFrom="column">
              <wp:posOffset>-304800</wp:posOffset>
            </wp:positionH>
            <wp:positionV relativeFrom="paragraph">
              <wp:posOffset>0</wp:posOffset>
            </wp:positionV>
            <wp:extent cx="6426200" cy="2006600"/>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rotWithShape="1">
                    <a:blip r:embed="rId14">
                      <a:extLst>
                        <a:ext uri="{28A0092B-C50C-407E-A947-70E740481C1C}">
                          <a14:useLocalDpi xmlns:a14="http://schemas.microsoft.com/office/drawing/2010/main" val="0"/>
                        </a:ext>
                      </a:extLst>
                    </a:blip>
                    <a:srcRect b="33613"/>
                    <a:stretch/>
                  </pic:blipFill>
                  <pic:spPr bwMode="auto">
                    <a:xfrm>
                      <a:off x="0" y="0"/>
                      <a:ext cx="6426200" cy="2006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740EC" w:rsidRPr="00BA332C">
        <w:rPr>
          <w:b/>
          <w:sz w:val="24"/>
          <w:szCs w:val="24"/>
          <w:highlight w:val="yellow"/>
        </w:rPr>
        <w:t>Type your answer in this box</w:t>
      </w:r>
      <w:r w:rsidR="003740EC" w:rsidRPr="00BA332C">
        <w:rPr>
          <w:b/>
          <w:sz w:val="24"/>
          <w:szCs w:val="24"/>
        </w:rPr>
        <w:t>.</w:t>
      </w:r>
    </w:p>
    <w:tbl>
      <w:tblPr>
        <w:tblStyle w:val="TableGrid"/>
        <w:tblW w:w="0" w:type="auto"/>
        <w:tblLook w:val="04A0" w:firstRow="1" w:lastRow="0" w:firstColumn="1" w:lastColumn="0" w:noHBand="0" w:noVBand="1"/>
      </w:tblPr>
      <w:tblGrid>
        <w:gridCol w:w="9576"/>
      </w:tblGrid>
      <w:tr w:rsidR="003740EC" w:rsidTr="00FF526B">
        <w:trPr>
          <w:trHeight w:val="7064"/>
        </w:trPr>
        <w:tc>
          <w:tcPr>
            <w:tcW w:w="9576" w:type="dxa"/>
          </w:tcPr>
          <w:p w:rsidR="003740EC" w:rsidRDefault="003740EC" w:rsidP="00486AF7"/>
        </w:tc>
      </w:tr>
    </w:tbl>
    <w:p w:rsidR="003740EC" w:rsidRDefault="003740EC" w:rsidP="003740EC"/>
    <w:p w:rsidR="003740EC" w:rsidRDefault="003740EC" w:rsidP="003740EC"/>
    <w:p w:rsidR="003740EC" w:rsidRDefault="003740EC">
      <w:pPr>
        <w:rPr>
          <w:rFonts w:cs="Times New Roman"/>
          <w:sz w:val="24"/>
          <w:szCs w:val="24"/>
        </w:rPr>
      </w:pPr>
      <w:r>
        <w:br w:type="page"/>
      </w:r>
    </w:p>
    <w:p w:rsidR="00897167" w:rsidRPr="00897167" w:rsidRDefault="00897167" w:rsidP="00897167">
      <w:pPr>
        <w:pStyle w:val="ListParagraph"/>
        <w:kinsoku w:val="0"/>
        <w:overflowPunct w:val="0"/>
        <w:spacing w:before="120" w:line="288" w:lineRule="auto"/>
        <w:ind w:left="1580"/>
        <w:rPr>
          <w:rFonts w:asciiTheme="minorHAnsi" w:hAnsiTheme="minorHAnsi"/>
        </w:rPr>
      </w:pPr>
    </w:p>
    <w:p w:rsidR="00897167" w:rsidRPr="00897167" w:rsidRDefault="00897167" w:rsidP="00897167">
      <w:pPr>
        <w:spacing w:before="120" w:after="0" w:line="288" w:lineRule="auto"/>
        <w:ind w:left="720"/>
        <w:rPr>
          <w:sz w:val="24"/>
          <w:szCs w:val="24"/>
        </w:rPr>
      </w:pPr>
      <w:r w:rsidRPr="00897167">
        <w:rPr>
          <w:noProof/>
          <w:sz w:val="24"/>
          <w:szCs w:val="24"/>
        </w:rPr>
        <w:drawing>
          <wp:inline distT="0" distB="0" distL="0" distR="0" wp14:anchorId="3B86D83F" wp14:editId="3F22C0C7">
            <wp:extent cx="5943600" cy="1781524"/>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781524"/>
                    </a:xfrm>
                    <a:prstGeom prst="rect">
                      <a:avLst/>
                    </a:prstGeom>
                    <a:noFill/>
                    <a:ln>
                      <a:noFill/>
                    </a:ln>
                  </pic:spPr>
                </pic:pic>
              </a:graphicData>
            </a:graphic>
          </wp:inline>
        </w:drawing>
      </w:r>
    </w:p>
    <w:p w:rsidR="00897167" w:rsidRPr="00897167" w:rsidRDefault="00897167" w:rsidP="00897167">
      <w:pPr>
        <w:spacing w:before="120" w:after="0" w:line="288" w:lineRule="auto"/>
        <w:ind w:left="720"/>
        <w:rPr>
          <w:sz w:val="24"/>
          <w:szCs w:val="24"/>
        </w:rPr>
      </w:pPr>
      <w:r w:rsidRPr="00897167">
        <w:rPr>
          <w:noProof/>
          <w:sz w:val="24"/>
          <w:szCs w:val="24"/>
        </w:rPr>
        <w:drawing>
          <wp:inline distT="0" distB="0" distL="0" distR="0" wp14:anchorId="334A6E9B" wp14:editId="498201C1">
            <wp:extent cx="5943600" cy="17526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rotWithShape="1">
                    <a:blip r:embed="rId16">
                      <a:extLst>
                        <a:ext uri="{28A0092B-C50C-407E-A947-70E740481C1C}">
                          <a14:useLocalDpi xmlns:a14="http://schemas.microsoft.com/office/drawing/2010/main" val="0"/>
                        </a:ext>
                      </a:extLst>
                    </a:blip>
                    <a:srcRect b="34689"/>
                    <a:stretch/>
                  </pic:blipFill>
                  <pic:spPr bwMode="auto">
                    <a:xfrm>
                      <a:off x="0" y="0"/>
                      <a:ext cx="5943600" cy="1752600"/>
                    </a:xfrm>
                    <a:prstGeom prst="rect">
                      <a:avLst/>
                    </a:prstGeom>
                    <a:noFill/>
                    <a:ln>
                      <a:noFill/>
                    </a:ln>
                    <a:extLst>
                      <a:ext uri="{53640926-AAD7-44D8-BBD7-CCE9431645EC}">
                        <a14:shadowObscured xmlns:a14="http://schemas.microsoft.com/office/drawing/2010/main"/>
                      </a:ext>
                    </a:extLst>
                  </pic:spPr>
                </pic:pic>
              </a:graphicData>
            </a:graphic>
          </wp:inline>
        </w:drawing>
      </w:r>
    </w:p>
    <w:p w:rsidR="003740EC" w:rsidRPr="00BA332C" w:rsidRDefault="003740EC" w:rsidP="003740EC">
      <w:pPr>
        <w:rPr>
          <w:b/>
          <w:sz w:val="24"/>
          <w:szCs w:val="24"/>
        </w:rPr>
      </w:pPr>
      <w:r w:rsidRPr="00BA332C">
        <w:rPr>
          <w:b/>
          <w:sz w:val="24"/>
          <w:szCs w:val="24"/>
          <w:highlight w:val="yellow"/>
        </w:rPr>
        <w:t>Type your answer in this box</w:t>
      </w:r>
      <w:r w:rsidRPr="00BA332C">
        <w:rPr>
          <w:b/>
          <w:sz w:val="24"/>
          <w:szCs w:val="24"/>
        </w:rPr>
        <w:t>.</w:t>
      </w:r>
    </w:p>
    <w:tbl>
      <w:tblPr>
        <w:tblStyle w:val="TableGrid"/>
        <w:tblW w:w="0" w:type="auto"/>
        <w:tblLook w:val="04A0" w:firstRow="1" w:lastRow="0" w:firstColumn="1" w:lastColumn="0" w:noHBand="0" w:noVBand="1"/>
      </w:tblPr>
      <w:tblGrid>
        <w:gridCol w:w="9576"/>
      </w:tblGrid>
      <w:tr w:rsidR="003740EC" w:rsidTr="00FF526B">
        <w:trPr>
          <w:trHeight w:val="5318"/>
        </w:trPr>
        <w:tc>
          <w:tcPr>
            <w:tcW w:w="9576" w:type="dxa"/>
          </w:tcPr>
          <w:p w:rsidR="003740EC" w:rsidRDefault="003740EC" w:rsidP="00486AF7"/>
        </w:tc>
      </w:tr>
    </w:tbl>
    <w:p w:rsidR="003740EC" w:rsidRDefault="003740EC" w:rsidP="003740EC"/>
    <w:p w:rsidR="00897167" w:rsidRPr="00897167" w:rsidRDefault="00897167" w:rsidP="003740EC">
      <w:pPr>
        <w:pStyle w:val="Default"/>
        <w:spacing w:before="120"/>
      </w:pPr>
    </w:p>
    <w:sectPr w:rsidR="00897167" w:rsidRPr="00897167" w:rsidSect="00891FF7">
      <w:footerReference w:type="default" r:id="rId17"/>
      <w:pgSz w:w="12240" w:h="15840"/>
      <w:pgMar w:top="126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37E" w:rsidRDefault="0097237E" w:rsidP="00FF526B">
      <w:pPr>
        <w:spacing w:after="0" w:line="240" w:lineRule="auto"/>
      </w:pPr>
      <w:r>
        <w:separator/>
      </w:r>
    </w:p>
  </w:endnote>
  <w:endnote w:type="continuationSeparator" w:id="0">
    <w:p w:rsidR="0097237E" w:rsidRDefault="0097237E" w:rsidP="00FF5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747" w:rsidRDefault="00D33747" w:rsidP="00D33747">
    <w:pPr>
      <w:pStyle w:val="Footer"/>
      <w:rPr>
        <w:sz w:val="16"/>
        <w:szCs w:val="16"/>
      </w:rPr>
    </w:pPr>
    <w:r>
      <w:rPr>
        <w:sz w:val="16"/>
        <w:szCs w:val="16"/>
      </w:rPr>
      <w:t xml:space="preserve">©Charlotte Knox at </w:t>
    </w:r>
    <w:hyperlink r:id="rId1" w:history="1">
      <w:r>
        <w:rPr>
          <w:rStyle w:val="Hyperlink"/>
          <w:sz w:val="16"/>
          <w:szCs w:val="16"/>
        </w:rPr>
        <w:t>www.knoxeducation.com</w:t>
      </w:r>
    </w:hyperlink>
    <w:r>
      <w:rPr>
        <w:sz w:val="16"/>
        <w:szCs w:val="16"/>
      </w:rPr>
      <w:t xml:space="preserve"> for compiling and formatting</w:t>
    </w:r>
  </w:p>
  <w:p w:rsidR="00FF526B" w:rsidRPr="00D33747" w:rsidRDefault="00D33747" w:rsidP="00D33747">
    <w:pPr>
      <w:pStyle w:val="Footer"/>
      <w:rPr>
        <w:sz w:val="16"/>
        <w:szCs w:val="16"/>
      </w:rPr>
    </w:pPr>
    <w:r>
      <w:rPr>
        <w:sz w:val="16"/>
        <w:szCs w:val="16"/>
      </w:rPr>
      <w:t>Text is from SBAC Practice Tests at SBAC.com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37E" w:rsidRDefault="0097237E" w:rsidP="00FF526B">
      <w:pPr>
        <w:spacing w:after="0" w:line="240" w:lineRule="auto"/>
      </w:pPr>
      <w:r>
        <w:separator/>
      </w:r>
    </w:p>
  </w:footnote>
  <w:footnote w:type="continuationSeparator" w:id="0">
    <w:p w:rsidR="0097237E" w:rsidRDefault="0097237E" w:rsidP="00FF52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143"/>
    <w:rsid w:val="00053242"/>
    <w:rsid w:val="000D20B0"/>
    <w:rsid w:val="001314E3"/>
    <w:rsid w:val="002407BF"/>
    <w:rsid w:val="003740EC"/>
    <w:rsid w:val="003F5A2F"/>
    <w:rsid w:val="004E09C9"/>
    <w:rsid w:val="007A242B"/>
    <w:rsid w:val="00891FF7"/>
    <w:rsid w:val="00897167"/>
    <w:rsid w:val="0097237E"/>
    <w:rsid w:val="009B087A"/>
    <w:rsid w:val="00AF5AEC"/>
    <w:rsid w:val="00BB3143"/>
    <w:rsid w:val="00D329B7"/>
    <w:rsid w:val="00D33747"/>
    <w:rsid w:val="00F56C33"/>
    <w:rsid w:val="00FF5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3143"/>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BB31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143"/>
    <w:rPr>
      <w:rFonts w:ascii="Tahoma" w:hAnsi="Tahoma" w:cs="Tahoma"/>
      <w:sz w:val="16"/>
      <w:szCs w:val="16"/>
    </w:rPr>
  </w:style>
  <w:style w:type="paragraph" w:styleId="BodyText">
    <w:name w:val="Body Text"/>
    <w:basedOn w:val="Normal"/>
    <w:link w:val="BodyTextChar"/>
    <w:uiPriority w:val="1"/>
    <w:qFormat/>
    <w:rsid w:val="00BB3143"/>
    <w:pPr>
      <w:autoSpaceDE w:val="0"/>
      <w:autoSpaceDN w:val="0"/>
      <w:adjustRightInd w:val="0"/>
      <w:spacing w:after="0" w:line="240" w:lineRule="auto"/>
    </w:pPr>
    <w:rPr>
      <w:rFonts w:ascii="Calibri" w:hAnsi="Calibri" w:cs="Calibri"/>
    </w:rPr>
  </w:style>
  <w:style w:type="character" w:customStyle="1" w:styleId="BodyTextChar">
    <w:name w:val="Body Text Char"/>
    <w:basedOn w:val="DefaultParagraphFont"/>
    <w:link w:val="BodyText"/>
    <w:uiPriority w:val="1"/>
    <w:rsid w:val="00BB3143"/>
    <w:rPr>
      <w:rFonts w:ascii="Calibri" w:hAnsi="Calibri" w:cs="Calibri"/>
    </w:rPr>
  </w:style>
  <w:style w:type="paragraph" w:styleId="ListParagraph">
    <w:name w:val="List Paragraph"/>
    <w:basedOn w:val="Normal"/>
    <w:uiPriority w:val="1"/>
    <w:qFormat/>
    <w:rsid w:val="00BB3143"/>
    <w:pPr>
      <w:autoSpaceDE w:val="0"/>
      <w:autoSpaceDN w:val="0"/>
      <w:adjustRightInd w:val="0"/>
      <w:spacing w:after="0" w:line="240" w:lineRule="auto"/>
    </w:pPr>
    <w:rPr>
      <w:rFonts w:ascii="Times New Roman" w:hAnsi="Times New Roman" w:cs="Times New Roman"/>
      <w:sz w:val="24"/>
      <w:szCs w:val="24"/>
    </w:rPr>
  </w:style>
  <w:style w:type="table" w:styleId="TableGrid">
    <w:name w:val="Table Grid"/>
    <w:basedOn w:val="TableNormal"/>
    <w:uiPriority w:val="59"/>
    <w:rsid w:val="00374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52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26B"/>
  </w:style>
  <w:style w:type="paragraph" w:styleId="Footer">
    <w:name w:val="footer"/>
    <w:basedOn w:val="Normal"/>
    <w:link w:val="FooterChar"/>
    <w:uiPriority w:val="99"/>
    <w:unhideWhenUsed/>
    <w:rsid w:val="00FF52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26B"/>
  </w:style>
  <w:style w:type="character" w:styleId="Hyperlink">
    <w:name w:val="Hyperlink"/>
    <w:basedOn w:val="DefaultParagraphFont"/>
    <w:uiPriority w:val="99"/>
    <w:unhideWhenUsed/>
    <w:rsid w:val="00FF52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3143"/>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BB31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143"/>
    <w:rPr>
      <w:rFonts w:ascii="Tahoma" w:hAnsi="Tahoma" w:cs="Tahoma"/>
      <w:sz w:val="16"/>
      <w:szCs w:val="16"/>
    </w:rPr>
  </w:style>
  <w:style w:type="paragraph" w:styleId="BodyText">
    <w:name w:val="Body Text"/>
    <w:basedOn w:val="Normal"/>
    <w:link w:val="BodyTextChar"/>
    <w:uiPriority w:val="1"/>
    <w:qFormat/>
    <w:rsid w:val="00BB3143"/>
    <w:pPr>
      <w:autoSpaceDE w:val="0"/>
      <w:autoSpaceDN w:val="0"/>
      <w:adjustRightInd w:val="0"/>
      <w:spacing w:after="0" w:line="240" w:lineRule="auto"/>
    </w:pPr>
    <w:rPr>
      <w:rFonts w:ascii="Calibri" w:hAnsi="Calibri" w:cs="Calibri"/>
    </w:rPr>
  </w:style>
  <w:style w:type="character" w:customStyle="1" w:styleId="BodyTextChar">
    <w:name w:val="Body Text Char"/>
    <w:basedOn w:val="DefaultParagraphFont"/>
    <w:link w:val="BodyText"/>
    <w:uiPriority w:val="1"/>
    <w:rsid w:val="00BB3143"/>
    <w:rPr>
      <w:rFonts w:ascii="Calibri" w:hAnsi="Calibri" w:cs="Calibri"/>
    </w:rPr>
  </w:style>
  <w:style w:type="paragraph" w:styleId="ListParagraph">
    <w:name w:val="List Paragraph"/>
    <w:basedOn w:val="Normal"/>
    <w:uiPriority w:val="1"/>
    <w:qFormat/>
    <w:rsid w:val="00BB3143"/>
    <w:pPr>
      <w:autoSpaceDE w:val="0"/>
      <w:autoSpaceDN w:val="0"/>
      <w:adjustRightInd w:val="0"/>
      <w:spacing w:after="0" w:line="240" w:lineRule="auto"/>
    </w:pPr>
    <w:rPr>
      <w:rFonts w:ascii="Times New Roman" w:hAnsi="Times New Roman" w:cs="Times New Roman"/>
      <w:sz w:val="24"/>
      <w:szCs w:val="24"/>
    </w:rPr>
  </w:style>
  <w:style w:type="table" w:styleId="TableGrid">
    <w:name w:val="Table Grid"/>
    <w:basedOn w:val="TableNormal"/>
    <w:uiPriority w:val="59"/>
    <w:rsid w:val="00374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52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26B"/>
  </w:style>
  <w:style w:type="paragraph" w:styleId="Footer">
    <w:name w:val="footer"/>
    <w:basedOn w:val="Normal"/>
    <w:link w:val="FooterChar"/>
    <w:uiPriority w:val="99"/>
    <w:unhideWhenUsed/>
    <w:rsid w:val="00FF52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26B"/>
  </w:style>
  <w:style w:type="character" w:styleId="Hyperlink">
    <w:name w:val="Hyperlink"/>
    <w:basedOn w:val="DefaultParagraphFont"/>
    <w:uiPriority w:val="99"/>
    <w:unhideWhenUsed/>
    <w:rsid w:val="00FF52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image" Target="media/image10.em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_rels/footer1.xml.rels><?xml version="1.0" encoding="UTF-8" standalone="yes"?>
<Relationships xmlns="http://schemas.openxmlformats.org/package/2006/relationships"><Relationship Id="rId1" Type="http://schemas.openxmlformats.org/officeDocument/2006/relationships/hyperlink" Target="http://www.knox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Morlin</dc:creator>
  <cp:lastModifiedBy>Morlin</cp:lastModifiedBy>
  <cp:revision>6</cp:revision>
  <dcterms:created xsi:type="dcterms:W3CDTF">2015-01-27T03:11:00Z</dcterms:created>
  <dcterms:modified xsi:type="dcterms:W3CDTF">2015-02-09T20:15:00Z</dcterms:modified>
</cp:coreProperties>
</file>